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F3" w:rsidRDefault="008741F3" w:rsidP="008741F3">
      <w:pPr>
        <w:pStyle w:val="ListParagraph"/>
        <w:numPr>
          <w:ilvl w:val="0"/>
          <w:numId w:val="1"/>
        </w:numPr>
      </w:pPr>
      <w:r>
        <w:t>Which of the following is</w:t>
      </w:r>
      <w:r w:rsidR="00E50FF6">
        <w:t xml:space="preserve"> not a protected class in the C</w:t>
      </w:r>
      <w:r>
        <w:t>A</w:t>
      </w:r>
      <w:r w:rsidR="00E50FF6">
        <w:t>C</w:t>
      </w:r>
      <w:r>
        <w:t>FP?</w:t>
      </w:r>
    </w:p>
    <w:p w:rsidR="008741F3" w:rsidRDefault="008741F3" w:rsidP="008741F3">
      <w:pPr>
        <w:pStyle w:val="ListParagraph"/>
        <w:numPr>
          <w:ilvl w:val="0"/>
          <w:numId w:val="2"/>
        </w:numPr>
      </w:pPr>
      <w:r>
        <w:t>Sex</w:t>
      </w:r>
    </w:p>
    <w:p w:rsidR="008741F3" w:rsidRDefault="008741F3" w:rsidP="008741F3">
      <w:pPr>
        <w:pStyle w:val="ListParagraph"/>
        <w:numPr>
          <w:ilvl w:val="0"/>
          <w:numId w:val="2"/>
        </w:numPr>
      </w:pPr>
      <w:r>
        <w:t>Age</w:t>
      </w:r>
    </w:p>
    <w:p w:rsidR="008741F3" w:rsidRDefault="008741F3" w:rsidP="008741F3">
      <w:pPr>
        <w:pStyle w:val="ListParagraph"/>
        <w:numPr>
          <w:ilvl w:val="0"/>
          <w:numId w:val="2"/>
        </w:numPr>
      </w:pPr>
      <w:r>
        <w:t>Color</w:t>
      </w:r>
    </w:p>
    <w:p w:rsidR="008741F3" w:rsidRDefault="008741F3" w:rsidP="008741F3">
      <w:pPr>
        <w:pStyle w:val="ListParagraph"/>
        <w:numPr>
          <w:ilvl w:val="0"/>
          <w:numId w:val="2"/>
        </w:numPr>
      </w:pPr>
      <w:r>
        <w:t>Religion</w:t>
      </w:r>
      <w:bookmarkStart w:id="0" w:name="_GoBack"/>
      <w:bookmarkEnd w:id="0"/>
    </w:p>
    <w:p w:rsidR="008741F3" w:rsidRDefault="008741F3" w:rsidP="008741F3">
      <w:pPr>
        <w:pStyle w:val="ListParagraph"/>
        <w:numPr>
          <w:ilvl w:val="0"/>
          <w:numId w:val="2"/>
        </w:numPr>
      </w:pPr>
      <w:r>
        <w:t>Race</w:t>
      </w:r>
    </w:p>
    <w:p w:rsidR="008741F3" w:rsidRDefault="008741F3" w:rsidP="008741F3">
      <w:pPr>
        <w:pStyle w:val="ListParagraph"/>
        <w:numPr>
          <w:ilvl w:val="0"/>
          <w:numId w:val="2"/>
        </w:numPr>
      </w:pPr>
      <w:r>
        <w:t>National origin</w:t>
      </w:r>
    </w:p>
    <w:p w:rsidR="008741F3" w:rsidRDefault="008741F3" w:rsidP="008741F3">
      <w:pPr>
        <w:pStyle w:val="ListParagraph"/>
        <w:numPr>
          <w:ilvl w:val="0"/>
          <w:numId w:val="2"/>
        </w:numPr>
      </w:pPr>
      <w:r>
        <w:t>Disability</w:t>
      </w:r>
    </w:p>
    <w:p w:rsidR="006D172B" w:rsidRDefault="006D172B" w:rsidP="006D172B">
      <w:pPr>
        <w:pStyle w:val="ListParagraph"/>
        <w:numPr>
          <w:ilvl w:val="0"/>
          <w:numId w:val="1"/>
        </w:numPr>
      </w:pPr>
      <w:r>
        <w:t>Civil Rights complaints are required to be filed with the Sponsor?</w:t>
      </w:r>
    </w:p>
    <w:p w:rsidR="006D172B" w:rsidRDefault="00B94D09" w:rsidP="006D172B">
      <w:pPr>
        <w:pStyle w:val="ListParagraph"/>
        <w:numPr>
          <w:ilvl w:val="0"/>
          <w:numId w:val="5"/>
        </w:numPr>
      </w:pPr>
      <w:r>
        <w:t xml:space="preserve">Within </w:t>
      </w:r>
      <w:r w:rsidR="006D172B">
        <w:t>180 days</w:t>
      </w:r>
    </w:p>
    <w:p w:rsidR="006D172B" w:rsidRDefault="00B94D09" w:rsidP="006D172B">
      <w:pPr>
        <w:pStyle w:val="ListParagraph"/>
        <w:numPr>
          <w:ilvl w:val="0"/>
          <w:numId w:val="5"/>
        </w:numPr>
      </w:pPr>
      <w:r>
        <w:t xml:space="preserve">Within </w:t>
      </w:r>
      <w:r w:rsidR="006D172B">
        <w:t>3 months</w:t>
      </w:r>
    </w:p>
    <w:p w:rsidR="006D172B" w:rsidRDefault="00B94D09" w:rsidP="006D172B">
      <w:pPr>
        <w:pStyle w:val="ListParagraph"/>
        <w:numPr>
          <w:ilvl w:val="0"/>
          <w:numId w:val="5"/>
        </w:numPr>
      </w:pPr>
      <w:r>
        <w:t xml:space="preserve">Within </w:t>
      </w:r>
      <w:r w:rsidR="006D172B">
        <w:t>3 days</w:t>
      </w:r>
    </w:p>
    <w:p w:rsidR="006D172B" w:rsidRDefault="006D172B" w:rsidP="006D172B">
      <w:pPr>
        <w:pStyle w:val="ListParagraph"/>
        <w:numPr>
          <w:ilvl w:val="0"/>
          <w:numId w:val="1"/>
        </w:numPr>
      </w:pPr>
      <w:r>
        <w:t>All CACFP paperwork must be maintained for?</w:t>
      </w:r>
    </w:p>
    <w:p w:rsidR="006D172B" w:rsidRDefault="006D172B" w:rsidP="006D172B">
      <w:pPr>
        <w:pStyle w:val="ListParagraph"/>
        <w:numPr>
          <w:ilvl w:val="0"/>
          <w:numId w:val="6"/>
        </w:numPr>
      </w:pPr>
      <w:r>
        <w:t>this year</w:t>
      </w:r>
    </w:p>
    <w:p w:rsidR="006D172B" w:rsidRDefault="006D172B" w:rsidP="006D172B">
      <w:pPr>
        <w:pStyle w:val="ListParagraph"/>
        <w:numPr>
          <w:ilvl w:val="0"/>
          <w:numId w:val="6"/>
        </w:numPr>
      </w:pPr>
      <w:r>
        <w:t>last year</w:t>
      </w:r>
    </w:p>
    <w:p w:rsidR="006D172B" w:rsidRDefault="006D172B" w:rsidP="006D172B">
      <w:pPr>
        <w:pStyle w:val="ListParagraph"/>
        <w:numPr>
          <w:ilvl w:val="0"/>
          <w:numId w:val="6"/>
        </w:numPr>
      </w:pPr>
      <w:r>
        <w:t>the past 3 years and the current year</w:t>
      </w:r>
    </w:p>
    <w:p w:rsidR="006D172B" w:rsidRDefault="00B94D09" w:rsidP="00B94D09">
      <w:pPr>
        <w:pStyle w:val="ListParagraph"/>
        <w:numPr>
          <w:ilvl w:val="0"/>
          <w:numId w:val="1"/>
        </w:numPr>
      </w:pPr>
      <w:r>
        <w:t>To determine a c</w:t>
      </w:r>
      <w:r w:rsidR="006D172B">
        <w:t>hild’</w:t>
      </w:r>
      <w:r>
        <w:t>s portion size, children</w:t>
      </w:r>
      <w:r w:rsidR="006D172B">
        <w:t xml:space="preserve"> are divided into age </w:t>
      </w:r>
      <w:r>
        <w:t>groups, which</w:t>
      </w:r>
      <w:r w:rsidR="006D172B">
        <w:t xml:space="preserve"> are?</w:t>
      </w:r>
    </w:p>
    <w:p w:rsidR="006D172B" w:rsidRDefault="006D172B" w:rsidP="006D172B">
      <w:pPr>
        <w:pStyle w:val="ListParagraph"/>
        <w:numPr>
          <w:ilvl w:val="0"/>
          <w:numId w:val="3"/>
        </w:numPr>
      </w:pPr>
      <w:r>
        <w:t>13-18</w:t>
      </w:r>
    </w:p>
    <w:p w:rsidR="006D172B" w:rsidRDefault="006D172B" w:rsidP="006D172B">
      <w:pPr>
        <w:pStyle w:val="ListParagraph"/>
        <w:numPr>
          <w:ilvl w:val="0"/>
          <w:numId w:val="3"/>
        </w:numPr>
      </w:pPr>
      <w:r>
        <w:t>3-5</w:t>
      </w:r>
    </w:p>
    <w:p w:rsidR="006D172B" w:rsidRDefault="006D172B" w:rsidP="006D172B">
      <w:pPr>
        <w:pStyle w:val="ListParagraph"/>
        <w:numPr>
          <w:ilvl w:val="0"/>
          <w:numId w:val="3"/>
        </w:numPr>
      </w:pPr>
      <w:r>
        <w:t>6-12</w:t>
      </w:r>
    </w:p>
    <w:p w:rsidR="006D172B" w:rsidRDefault="006D172B" w:rsidP="006D172B">
      <w:pPr>
        <w:pStyle w:val="ListParagraph"/>
        <w:numPr>
          <w:ilvl w:val="0"/>
          <w:numId w:val="3"/>
        </w:numPr>
      </w:pPr>
      <w:r>
        <w:t>1-2</w:t>
      </w:r>
    </w:p>
    <w:p w:rsidR="006D172B" w:rsidRDefault="006D172B" w:rsidP="006D172B">
      <w:pPr>
        <w:pStyle w:val="ListParagraph"/>
        <w:numPr>
          <w:ilvl w:val="0"/>
          <w:numId w:val="3"/>
        </w:numPr>
      </w:pPr>
      <w:r>
        <w:t>All of the above</w:t>
      </w:r>
    </w:p>
    <w:p w:rsidR="006D172B" w:rsidRDefault="00B94D09" w:rsidP="006D172B">
      <w:pPr>
        <w:pStyle w:val="ListParagraph"/>
        <w:numPr>
          <w:ilvl w:val="0"/>
          <w:numId w:val="1"/>
        </w:numPr>
      </w:pPr>
      <w:r>
        <w:t xml:space="preserve">Meal counts are recorded </w:t>
      </w:r>
    </w:p>
    <w:p w:rsidR="006D172B" w:rsidRDefault="00B94D09" w:rsidP="006D172B">
      <w:pPr>
        <w:pStyle w:val="ListParagraph"/>
        <w:numPr>
          <w:ilvl w:val="0"/>
          <w:numId w:val="4"/>
        </w:numPr>
      </w:pPr>
      <w:r>
        <w:t xml:space="preserve">By </w:t>
      </w:r>
      <w:r w:rsidR="006D172B">
        <w:t>the end of the meal (POS) Point of service</w:t>
      </w:r>
    </w:p>
    <w:p w:rsidR="006D172B" w:rsidRDefault="00B94D09" w:rsidP="006D172B">
      <w:pPr>
        <w:pStyle w:val="ListParagraph"/>
        <w:numPr>
          <w:ilvl w:val="0"/>
          <w:numId w:val="4"/>
        </w:numPr>
      </w:pPr>
      <w:r>
        <w:t xml:space="preserve">By </w:t>
      </w:r>
      <w:r w:rsidR="006D172B">
        <w:t>off of the sign in sheet</w:t>
      </w:r>
    </w:p>
    <w:p w:rsidR="006D172B" w:rsidRDefault="00B94D09" w:rsidP="006D172B">
      <w:pPr>
        <w:pStyle w:val="ListParagraph"/>
        <w:numPr>
          <w:ilvl w:val="0"/>
          <w:numId w:val="4"/>
        </w:numPr>
      </w:pPr>
      <w:r>
        <w:t>B</w:t>
      </w:r>
      <w:r w:rsidR="006D172B">
        <w:t xml:space="preserve">y the number of meals the kitchen </w:t>
      </w:r>
      <w:proofErr w:type="spellStart"/>
      <w:r w:rsidR="006D172B">
        <w:t>preplated</w:t>
      </w:r>
      <w:proofErr w:type="spellEnd"/>
    </w:p>
    <w:p w:rsidR="006D172B" w:rsidRDefault="006D172B" w:rsidP="006D172B">
      <w:pPr>
        <w:pStyle w:val="ListParagraph"/>
        <w:numPr>
          <w:ilvl w:val="0"/>
          <w:numId w:val="1"/>
        </w:numPr>
      </w:pPr>
      <w:r>
        <w:t xml:space="preserve">Information regarding infants (children under 12 months of age). (Circle all that applies) </w:t>
      </w:r>
    </w:p>
    <w:p w:rsidR="006D172B" w:rsidRDefault="006D172B" w:rsidP="006D172B">
      <w:pPr>
        <w:pStyle w:val="ListParagraph"/>
        <w:numPr>
          <w:ilvl w:val="0"/>
          <w:numId w:val="7"/>
        </w:numPr>
      </w:pPr>
      <w:r>
        <w:t xml:space="preserve">Parents fill out 2 forms when enrolling an infant, an enrollment along with </w:t>
      </w:r>
      <w:proofErr w:type="spellStart"/>
      <w:r>
        <w:t>a</w:t>
      </w:r>
      <w:proofErr w:type="spellEnd"/>
      <w:r>
        <w:t xml:space="preserve"> infant formula statement</w:t>
      </w:r>
    </w:p>
    <w:p w:rsidR="006D172B" w:rsidRDefault="006D172B" w:rsidP="006D172B">
      <w:pPr>
        <w:pStyle w:val="ListParagraph"/>
        <w:numPr>
          <w:ilvl w:val="0"/>
          <w:numId w:val="7"/>
        </w:numPr>
      </w:pPr>
      <w:r>
        <w:t>Two age groups, 0-5 months and 6-11 months</w:t>
      </w:r>
    </w:p>
    <w:p w:rsidR="00011743" w:rsidRDefault="006D172B" w:rsidP="006D172B">
      <w:pPr>
        <w:pStyle w:val="ListParagraph"/>
        <w:numPr>
          <w:ilvl w:val="0"/>
          <w:numId w:val="7"/>
        </w:numPr>
      </w:pPr>
      <w:r>
        <w:t xml:space="preserve">Mothers may </w:t>
      </w:r>
      <w:r w:rsidR="00011743">
        <w:t>come in to breastfeed their infant and the meal be claimed for reimbursement</w:t>
      </w:r>
    </w:p>
    <w:p w:rsidR="00011743" w:rsidRDefault="00E50FF6" w:rsidP="00E50FF6">
      <w:pPr>
        <w:pStyle w:val="ListParagraph"/>
        <w:numPr>
          <w:ilvl w:val="0"/>
          <w:numId w:val="7"/>
        </w:numPr>
      </w:pPr>
      <w:r>
        <w:t xml:space="preserve">The same required components required for </w:t>
      </w:r>
      <w:r>
        <w:t>breakfast, lunch and dinner meals</w:t>
      </w:r>
      <w:r>
        <w:t>.</w:t>
      </w:r>
    </w:p>
    <w:p w:rsidR="00011743" w:rsidRDefault="00011743" w:rsidP="006D172B">
      <w:pPr>
        <w:pStyle w:val="ListParagraph"/>
        <w:numPr>
          <w:ilvl w:val="0"/>
          <w:numId w:val="7"/>
        </w:numPr>
      </w:pPr>
      <w:r>
        <w:t>For snack the</w:t>
      </w:r>
      <w:r w:rsidR="00E50FF6">
        <w:t xml:space="preserve"> required components for an infant</w:t>
      </w:r>
      <w:r>
        <w:t xml:space="preserve"> that is developmentally</w:t>
      </w:r>
      <w:r w:rsidR="00E50FF6">
        <w:t xml:space="preserve"> ready consists of </w:t>
      </w:r>
      <w:r>
        <w:t>Breastmilk or formu</w:t>
      </w:r>
      <w:r w:rsidR="00E50FF6">
        <w:t>la, a vegetable or fruit and</w:t>
      </w:r>
      <w:r>
        <w:t xml:space="preserve"> </w:t>
      </w:r>
      <w:r w:rsidR="00E50FF6">
        <w:t xml:space="preserve">a grain or </w:t>
      </w:r>
      <w:r>
        <w:t>ready to eat cereal.</w:t>
      </w:r>
    </w:p>
    <w:p w:rsidR="00011743" w:rsidRDefault="00011743" w:rsidP="00011743">
      <w:pPr>
        <w:pStyle w:val="ListParagraph"/>
        <w:numPr>
          <w:ilvl w:val="0"/>
          <w:numId w:val="1"/>
        </w:numPr>
      </w:pPr>
      <w:r>
        <w:t>Which serving style is considered the Best Practice?</w:t>
      </w:r>
    </w:p>
    <w:p w:rsidR="00011743" w:rsidRDefault="00011743" w:rsidP="00011743">
      <w:pPr>
        <w:pStyle w:val="ListParagraph"/>
        <w:numPr>
          <w:ilvl w:val="0"/>
          <w:numId w:val="8"/>
        </w:numPr>
      </w:pPr>
      <w:r>
        <w:t>Cafeteria</w:t>
      </w:r>
    </w:p>
    <w:p w:rsidR="00011743" w:rsidRDefault="00011743" w:rsidP="00011743">
      <w:pPr>
        <w:pStyle w:val="ListParagraph"/>
        <w:numPr>
          <w:ilvl w:val="0"/>
          <w:numId w:val="8"/>
        </w:numPr>
      </w:pPr>
      <w:r>
        <w:t>Combination</w:t>
      </w:r>
    </w:p>
    <w:p w:rsidR="00011743" w:rsidRDefault="00011743" w:rsidP="00011743">
      <w:pPr>
        <w:pStyle w:val="ListParagraph"/>
        <w:numPr>
          <w:ilvl w:val="0"/>
          <w:numId w:val="8"/>
        </w:numPr>
      </w:pPr>
      <w:r>
        <w:t>Restaurant</w:t>
      </w:r>
    </w:p>
    <w:p w:rsidR="00011743" w:rsidRDefault="00E50FF6" w:rsidP="00011743">
      <w:pPr>
        <w:pStyle w:val="ListParagraph"/>
        <w:numPr>
          <w:ilvl w:val="0"/>
          <w:numId w:val="8"/>
        </w:numPr>
      </w:pPr>
      <w:r>
        <w:t>Family</w:t>
      </w:r>
    </w:p>
    <w:p w:rsidR="00011743" w:rsidRDefault="00011743" w:rsidP="00B94D09"/>
    <w:p w:rsidR="006D172B" w:rsidRDefault="00011743" w:rsidP="00011743">
      <w:r>
        <w:t xml:space="preserve"> </w:t>
      </w:r>
      <w:r w:rsidR="006D172B">
        <w:t xml:space="preserve"> </w:t>
      </w:r>
    </w:p>
    <w:p w:rsidR="006D172B" w:rsidRDefault="006D172B" w:rsidP="006D172B"/>
    <w:p w:rsidR="006D172B" w:rsidRDefault="006D172B" w:rsidP="006D172B"/>
    <w:p w:rsidR="00CF1289" w:rsidRDefault="00CF1289"/>
    <w:sectPr w:rsidR="00CF12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7E" w:rsidRDefault="00E21C7E" w:rsidP="00B94D09">
      <w:pPr>
        <w:spacing w:after="0" w:line="240" w:lineRule="auto"/>
      </w:pPr>
      <w:r>
        <w:separator/>
      </w:r>
    </w:p>
  </w:endnote>
  <w:endnote w:type="continuationSeparator" w:id="0">
    <w:p w:rsidR="00E21C7E" w:rsidRDefault="00E21C7E" w:rsidP="00B9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09" w:rsidRDefault="00B94D09" w:rsidP="00B94D09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7E" w:rsidRDefault="00E21C7E" w:rsidP="00B94D09">
      <w:pPr>
        <w:spacing w:after="0" w:line="240" w:lineRule="auto"/>
      </w:pPr>
      <w:r>
        <w:separator/>
      </w:r>
    </w:p>
  </w:footnote>
  <w:footnote w:type="continuationSeparator" w:id="0">
    <w:p w:rsidR="00E21C7E" w:rsidRDefault="00E21C7E" w:rsidP="00B9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09" w:rsidRDefault="00B94D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068854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94D09" w:rsidRDefault="00B94D09" w:rsidP="00B94D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CACFP Center training Show us what you learned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80068854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94D09" w:rsidRDefault="00B94D09" w:rsidP="00B94D0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CACFP Center training Show us what you learned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4AE5"/>
    <w:multiLevelType w:val="hybridMultilevel"/>
    <w:tmpl w:val="332681FA"/>
    <w:lvl w:ilvl="0" w:tplc="336E9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B5918"/>
    <w:multiLevelType w:val="hybridMultilevel"/>
    <w:tmpl w:val="087CB632"/>
    <w:lvl w:ilvl="0" w:tplc="44724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C7EC1"/>
    <w:multiLevelType w:val="hybridMultilevel"/>
    <w:tmpl w:val="24C6343E"/>
    <w:lvl w:ilvl="0" w:tplc="BDECA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96554"/>
    <w:multiLevelType w:val="hybridMultilevel"/>
    <w:tmpl w:val="89D080B8"/>
    <w:lvl w:ilvl="0" w:tplc="891C6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1697D"/>
    <w:multiLevelType w:val="hybridMultilevel"/>
    <w:tmpl w:val="646AD1F8"/>
    <w:lvl w:ilvl="0" w:tplc="BDC4B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D6099"/>
    <w:multiLevelType w:val="hybridMultilevel"/>
    <w:tmpl w:val="3E52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E79B5"/>
    <w:multiLevelType w:val="hybridMultilevel"/>
    <w:tmpl w:val="22D25562"/>
    <w:lvl w:ilvl="0" w:tplc="E45C5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D13EE"/>
    <w:multiLevelType w:val="hybridMultilevel"/>
    <w:tmpl w:val="C096E7C6"/>
    <w:lvl w:ilvl="0" w:tplc="3C10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F3"/>
    <w:rsid w:val="00011743"/>
    <w:rsid w:val="00304595"/>
    <w:rsid w:val="006D172B"/>
    <w:rsid w:val="008741F3"/>
    <w:rsid w:val="00B94D09"/>
    <w:rsid w:val="00CF1289"/>
    <w:rsid w:val="00E21C7E"/>
    <w:rsid w:val="00E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F49CF-6CE7-4B16-815E-486711A4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F3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09"/>
  </w:style>
  <w:style w:type="paragraph" w:styleId="Footer">
    <w:name w:val="footer"/>
    <w:basedOn w:val="Normal"/>
    <w:link w:val="FooterChar"/>
    <w:uiPriority w:val="99"/>
    <w:unhideWhenUsed/>
    <w:rsid w:val="00B9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09"/>
  </w:style>
  <w:style w:type="paragraph" w:styleId="BalloonText">
    <w:name w:val="Balloon Text"/>
    <w:basedOn w:val="Normal"/>
    <w:link w:val="BalloonTextChar"/>
    <w:uiPriority w:val="99"/>
    <w:semiHidden/>
    <w:unhideWhenUsed/>
    <w:rsid w:val="00B9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Center training Show us what you learned</dc:title>
  <dc:subject/>
  <dc:creator>tina@stvincentdepaulcda.org</dc:creator>
  <cp:keywords/>
  <dc:description/>
  <cp:lastModifiedBy>tina@stvincentdepaulcda.org</cp:lastModifiedBy>
  <cp:revision>1</cp:revision>
  <cp:lastPrinted>2017-03-27T23:43:00Z</cp:lastPrinted>
  <dcterms:created xsi:type="dcterms:W3CDTF">2017-03-27T20:16:00Z</dcterms:created>
  <dcterms:modified xsi:type="dcterms:W3CDTF">2017-03-27T23:44:00Z</dcterms:modified>
</cp:coreProperties>
</file>